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9D5" w:rsidRPr="001C0024" w:rsidRDefault="006D39D5" w:rsidP="006D39D5">
      <w:pPr>
        <w:jc w:val="center"/>
        <w:rPr>
          <w:rFonts w:ascii="Robot Teacher" w:hAnsi="Robot Teacher"/>
          <w:sz w:val="32"/>
          <w:szCs w:val="28"/>
        </w:rPr>
      </w:pPr>
      <w:r w:rsidRPr="001C0024">
        <w:rPr>
          <w:rFonts w:ascii="Robot Teacher" w:hAnsi="Robot Teacher"/>
          <w:sz w:val="32"/>
          <w:szCs w:val="28"/>
        </w:rPr>
        <w:t>Name__________________________</w:t>
      </w:r>
      <w:r w:rsidRPr="001C0024">
        <w:rPr>
          <w:rFonts w:ascii="Robot Teacher" w:hAnsi="Robot Teacher"/>
          <w:sz w:val="32"/>
          <w:szCs w:val="28"/>
        </w:rPr>
        <w:tab/>
      </w:r>
      <w:r w:rsidRPr="001C0024">
        <w:rPr>
          <w:rFonts w:ascii="Robot Teacher" w:hAnsi="Robot Teacher"/>
          <w:sz w:val="32"/>
          <w:szCs w:val="28"/>
        </w:rPr>
        <w:tab/>
        <w:t>Date________________________</w:t>
      </w:r>
    </w:p>
    <w:p w:rsidR="00304F58" w:rsidRPr="00304F58" w:rsidRDefault="000A30EA" w:rsidP="00304F58">
      <w:pPr>
        <w:spacing w:after="0" w:line="240" w:lineRule="auto"/>
        <w:jc w:val="center"/>
        <w:rPr>
          <w:rFonts w:ascii="Arial Black" w:hAnsi="Arial Black" w:cs="Arial"/>
          <w:sz w:val="44"/>
          <w:szCs w:val="40"/>
          <w:u w:val="single"/>
        </w:rPr>
      </w:pPr>
      <w:r>
        <w:rPr>
          <w:rFonts w:ascii="Arial Black" w:hAnsi="Arial Black" w:cs="Arial"/>
          <w:sz w:val="44"/>
          <w:szCs w:val="40"/>
          <w:u w:val="single"/>
        </w:rPr>
        <w:t>Anchor Text</w:t>
      </w:r>
      <w:r w:rsidR="006D39D5" w:rsidRPr="00304F58">
        <w:rPr>
          <w:rFonts w:ascii="Arial Black" w:hAnsi="Arial Black" w:cs="Arial"/>
          <w:sz w:val="44"/>
          <w:szCs w:val="40"/>
          <w:u w:val="single"/>
        </w:rPr>
        <w:t>:</w:t>
      </w:r>
      <w:r w:rsidR="00BC7CC0">
        <w:rPr>
          <w:rFonts w:ascii="Arial Black" w:hAnsi="Arial Black" w:cs="Arial"/>
          <w:sz w:val="44"/>
          <w:szCs w:val="40"/>
          <w:u w:val="single"/>
        </w:rPr>
        <w:t xml:space="preserve"> Gloria Who Might Be My Best Friends</w:t>
      </w:r>
    </w:p>
    <w:p w:rsidR="00304F58" w:rsidRPr="00304F58" w:rsidRDefault="00304F58" w:rsidP="00304F58">
      <w:pPr>
        <w:spacing w:after="0" w:line="240" w:lineRule="auto"/>
        <w:jc w:val="center"/>
        <w:rPr>
          <w:rFonts w:ascii="Arial Black" w:hAnsi="Arial Black"/>
          <w:sz w:val="44"/>
          <w:szCs w:val="40"/>
        </w:rPr>
      </w:pPr>
      <w:r w:rsidRPr="00304F58">
        <w:rPr>
          <w:rFonts w:ascii="Arial Black" w:hAnsi="Arial Black" w:cs="Arial"/>
          <w:sz w:val="44"/>
          <w:szCs w:val="40"/>
        </w:rPr>
        <w:t xml:space="preserve">Tic </w:t>
      </w:r>
      <w:proofErr w:type="spellStart"/>
      <w:proofErr w:type="gramStart"/>
      <w:r w:rsidRPr="00304F58">
        <w:rPr>
          <w:rFonts w:ascii="Arial Black" w:hAnsi="Arial Black" w:cs="Arial"/>
          <w:sz w:val="44"/>
          <w:szCs w:val="40"/>
        </w:rPr>
        <w:t>Tac</w:t>
      </w:r>
      <w:proofErr w:type="spellEnd"/>
      <w:proofErr w:type="gramEnd"/>
      <w:r w:rsidRPr="00304F58">
        <w:rPr>
          <w:rFonts w:ascii="Arial Black" w:hAnsi="Arial Black" w:cs="Arial"/>
          <w:sz w:val="44"/>
          <w:szCs w:val="40"/>
        </w:rPr>
        <w:t xml:space="preserve"> Toe</w:t>
      </w:r>
      <w:r w:rsidR="006D39D5" w:rsidRPr="00304F58">
        <w:rPr>
          <w:rFonts w:ascii="Arial Black" w:hAnsi="Arial Black" w:cs="Arial"/>
          <w:sz w:val="44"/>
          <w:szCs w:val="40"/>
        </w:rPr>
        <w:t xml:space="preserve"> </w:t>
      </w:r>
      <w:r w:rsidR="006D39D5" w:rsidRPr="00304F58">
        <w:rPr>
          <w:rFonts w:ascii="Arial Black" w:hAnsi="Arial Black"/>
          <w:sz w:val="44"/>
          <w:szCs w:val="40"/>
        </w:rPr>
        <w:t xml:space="preserve">                                                                    </w:t>
      </w:r>
    </w:p>
    <w:p w:rsidR="006D39D5" w:rsidRDefault="006D39D5" w:rsidP="00304F58">
      <w:pPr>
        <w:spacing w:after="0" w:line="240" w:lineRule="auto"/>
        <w:rPr>
          <w:rFonts w:ascii="Arial" w:hAnsi="Arial" w:cs="Arial"/>
          <w:sz w:val="28"/>
          <w:szCs w:val="28"/>
        </w:rPr>
      </w:pPr>
      <w:r w:rsidRPr="00304F58">
        <w:rPr>
          <w:rFonts w:ascii="Arial" w:hAnsi="Arial" w:cs="Arial"/>
          <w:sz w:val="28"/>
          <w:szCs w:val="28"/>
        </w:rPr>
        <w:t>Directions:  After reading</w:t>
      </w:r>
      <w:r w:rsidR="00BC7CC0">
        <w:rPr>
          <w:rFonts w:ascii="Arial" w:hAnsi="Arial" w:cs="Arial"/>
          <w:sz w:val="28"/>
          <w:szCs w:val="28"/>
        </w:rPr>
        <w:t xml:space="preserve"> </w:t>
      </w:r>
      <w:r w:rsidR="00BC7CC0" w:rsidRPr="00BC7CC0">
        <w:rPr>
          <w:rFonts w:ascii="Arial" w:hAnsi="Arial" w:cs="Arial"/>
          <w:b/>
          <w:i/>
          <w:sz w:val="28"/>
          <w:szCs w:val="28"/>
          <w:u w:val="single"/>
        </w:rPr>
        <w:t>Gloria…</w:t>
      </w:r>
      <w:r w:rsidR="004C1D1D" w:rsidRPr="00304F58">
        <w:rPr>
          <w:rFonts w:ascii="Arial" w:hAnsi="Arial" w:cs="Arial"/>
          <w:sz w:val="28"/>
          <w:szCs w:val="28"/>
        </w:rPr>
        <w:t>, choose</w:t>
      </w:r>
      <w:r w:rsidRPr="00304F58">
        <w:rPr>
          <w:rFonts w:ascii="Arial" w:hAnsi="Arial" w:cs="Arial"/>
          <w:sz w:val="28"/>
          <w:szCs w:val="28"/>
        </w:rPr>
        <w:t xml:space="preserve"> </w:t>
      </w:r>
      <w:r w:rsidRPr="00304F58">
        <w:rPr>
          <w:rFonts w:ascii="Arial" w:hAnsi="Arial" w:cs="Arial"/>
          <w:b/>
          <w:sz w:val="28"/>
          <w:szCs w:val="28"/>
          <w:u w:val="single"/>
        </w:rPr>
        <w:t>three</w:t>
      </w:r>
      <w:r w:rsidRPr="00304F58">
        <w:rPr>
          <w:rFonts w:ascii="Arial" w:hAnsi="Arial" w:cs="Arial"/>
          <w:sz w:val="28"/>
          <w:szCs w:val="28"/>
        </w:rPr>
        <w:t xml:space="preserve"> activities to complete</w:t>
      </w:r>
      <w:r w:rsidR="006723A2" w:rsidRPr="00304F58">
        <w:rPr>
          <w:rFonts w:ascii="Arial" w:hAnsi="Arial" w:cs="Arial"/>
          <w:sz w:val="28"/>
          <w:szCs w:val="28"/>
        </w:rPr>
        <w:t xml:space="preserve"> one from each category </w:t>
      </w:r>
      <w:r w:rsidR="006723A2" w:rsidRPr="00304F58">
        <w:rPr>
          <w:rFonts w:ascii="Arial" w:hAnsi="Arial" w:cs="Arial"/>
          <w:b/>
          <w:sz w:val="28"/>
          <w:szCs w:val="28"/>
        </w:rPr>
        <w:t>(Vocabulary/Spelling, GRAMMAR, and COMPREHENSION).</w:t>
      </w:r>
      <w:r w:rsidR="00304F58">
        <w:rPr>
          <w:rFonts w:ascii="Arial" w:hAnsi="Arial" w:cs="Arial"/>
          <w:sz w:val="28"/>
          <w:szCs w:val="28"/>
        </w:rPr>
        <w:t xml:space="preserve">  </w:t>
      </w:r>
      <w:r w:rsidRPr="00304F58">
        <w:rPr>
          <w:rFonts w:ascii="Arial" w:hAnsi="Arial" w:cs="Arial"/>
          <w:sz w:val="28"/>
          <w:szCs w:val="28"/>
        </w:rPr>
        <w:t>Mark your choices with X’s or O’s</w:t>
      </w:r>
      <w:r w:rsidR="00304F58" w:rsidRPr="00304F58">
        <w:rPr>
          <w:rFonts w:ascii="Arial" w:hAnsi="Arial" w:cs="Arial"/>
          <w:sz w:val="28"/>
          <w:szCs w:val="28"/>
        </w:rPr>
        <w:t>.  S</w:t>
      </w:r>
      <w:r w:rsidRPr="00304F58">
        <w:rPr>
          <w:rFonts w:ascii="Arial" w:hAnsi="Arial" w:cs="Arial"/>
          <w:sz w:val="28"/>
          <w:szCs w:val="28"/>
        </w:rPr>
        <w:t>taple your completed work together</w:t>
      </w:r>
      <w:r w:rsidR="00304F58" w:rsidRPr="00304F58">
        <w:rPr>
          <w:rFonts w:ascii="Arial" w:hAnsi="Arial" w:cs="Arial"/>
          <w:sz w:val="28"/>
          <w:szCs w:val="28"/>
        </w:rPr>
        <w:t xml:space="preserve"> &amp; return it to school</w:t>
      </w:r>
      <w:r w:rsidRPr="00304F58">
        <w:rPr>
          <w:rFonts w:ascii="Arial" w:hAnsi="Arial" w:cs="Arial"/>
          <w:sz w:val="28"/>
          <w:szCs w:val="28"/>
        </w:rPr>
        <w:t>.</w:t>
      </w:r>
    </w:p>
    <w:p w:rsidR="00304F58" w:rsidRPr="00304F58" w:rsidRDefault="00304F58" w:rsidP="00304F58">
      <w:pPr>
        <w:spacing w:after="0" w:line="240" w:lineRule="auto"/>
        <w:rPr>
          <w:rFonts w:ascii="Arial" w:hAnsi="Arial"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2"/>
        <w:gridCol w:w="4392"/>
        <w:gridCol w:w="4392"/>
      </w:tblGrid>
      <w:tr w:rsidR="006D39D5" w:rsidRPr="001C0024" w:rsidTr="00BC7CC0">
        <w:trPr>
          <w:trHeight w:val="2159"/>
        </w:trPr>
        <w:tc>
          <w:tcPr>
            <w:tcW w:w="4392" w:type="dxa"/>
          </w:tcPr>
          <w:p w:rsidR="00EE404D" w:rsidRPr="00304F58" w:rsidRDefault="00C57DCF" w:rsidP="00EE404D">
            <w:pPr>
              <w:spacing w:after="0" w:line="240" w:lineRule="auto"/>
              <w:jc w:val="center"/>
              <w:rPr>
                <w:rFonts w:ascii="Arial" w:hAnsi="Arial" w:cs="Arial"/>
                <w:b/>
                <w:sz w:val="28"/>
                <w:szCs w:val="28"/>
              </w:rPr>
            </w:pPr>
            <w:r w:rsidRPr="00304F58">
              <w:rPr>
                <w:rFonts w:ascii="Arial" w:hAnsi="Arial" w:cs="Arial"/>
                <w:b/>
                <w:sz w:val="28"/>
                <w:szCs w:val="28"/>
              </w:rPr>
              <w:t xml:space="preserve">Vocabulary/Spelling </w:t>
            </w:r>
          </w:p>
          <w:p w:rsidR="006D39D5" w:rsidRPr="00BC7CC0" w:rsidRDefault="00BC7CC0" w:rsidP="00BC7CC0">
            <w:pPr>
              <w:spacing w:line="240" w:lineRule="auto"/>
              <w:rPr>
                <w:rFonts w:ascii="Arial" w:hAnsi="Arial" w:cs="Arial"/>
                <w:sz w:val="24"/>
                <w:szCs w:val="24"/>
              </w:rPr>
            </w:pPr>
            <w:r w:rsidRPr="00BC7CC0">
              <w:rPr>
                <w:rFonts w:ascii="Arial" w:hAnsi="Arial" w:cs="Arial"/>
                <w:sz w:val="24"/>
                <w:szCs w:val="24"/>
              </w:rPr>
              <w:t>Read and listen to someone else say the spelling words. Create pairs of words that rhyme by using existing words and think of new words.  Draw a line under the long</w:t>
            </w:r>
            <w:r>
              <w:rPr>
                <w:rFonts w:ascii="Arial" w:hAnsi="Arial" w:cs="Arial"/>
                <w:sz w:val="24"/>
                <w:szCs w:val="24"/>
              </w:rPr>
              <w:t xml:space="preserve"> </w:t>
            </w:r>
            <w:r w:rsidRPr="00BC7CC0">
              <w:rPr>
                <w:rFonts w:ascii="Arial" w:hAnsi="Arial" w:cs="Arial"/>
                <w:sz w:val="24"/>
                <w:szCs w:val="24"/>
              </w:rPr>
              <w:t>vowel patterns.</w:t>
            </w:r>
          </w:p>
        </w:tc>
        <w:tc>
          <w:tcPr>
            <w:tcW w:w="4392" w:type="dxa"/>
          </w:tcPr>
          <w:p w:rsidR="00C57DCF" w:rsidRPr="00304F58" w:rsidRDefault="00C57DCF" w:rsidP="00C57DCF">
            <w:pPr>
              <w:spacing w:after="0" w:line="240" w:lineRule="auto"/>
              <w:jc w:val="center"/>
              <w:rPr>
                <w:rFonts w:ascii="Arial" w:hAnsi="Arial" w:cs="Arial"/>
                <w:b/>
                <w:sz w:val="28"/>
                <w:szCs w:val="28"/>
              </w:rPr>
            </w:pPr>
            <w:r w:rsidRPr="00304F58">
              <w:rPr>
                <w:rFonts w:ascii="Arial" w:hAnsi="Arial" w:cs="Arial"/>
                <w:b/>
                <w:sz w:val="28"/>
                <w:szCs w:val="28"/>
              </w:rPr>
              <w:t xml:space="preserve">Vocabulary/Spelling </w:t>
            </w:r>
          </w:p>
          <w:p w:rsidR="006D39D5" w:rsidRPr="00BC7CC0" w:rsidRDefault="00BC7CC0" w:rsidP="00BC7CC0">
            <w:pPr>
              <w:spacing w:after="0" w:line="240" w:lineRule="auto"/>
              <w:jc w:val="center"/>
              <w:rPr>
                <w:rFonts w:ascii="Arial" w:hAnsi="Arial" w:cs="Arial"/>
                <w:sz w:val="28"/>
                <w:szCs w:val="28"/>
              </w:rPr>
            </w:pPr>
            <w:r w:rsidRPr="00BC7CC0">
              <w:rPr>
                <w:rFonts w:ascii="Arial" w:hAnsi="Arial" w:cs="Arial"/>
                <w:sz w:val="28"/>
                <w:szCs w:val="28"/>
              </w:rPr>
              <w:t>Look each vocabulary word up in the glossary. Identify the guide words at the top of each page. Read the definition. Rewrite the definition in your own words.</w:t>
            </w:r>
          </w:p>
        </w:tc>
        <w:tc>
          <w:tcPr>
            <w:tcW w:w="4392" w:type="dxa"/>
          </w:tcPr>
          <w:p w:rsidR="00DA54EA" w:rsidRPr="00304F58" w:rsidRDefault="00DA54EA" w:rsidP="00DA54EA">
            <w:pPr>
              <w:spacing w:after="0" w:line="240" w:lineRule="auto"/>
              <w:jc w:val="center"/>
              <w:rPr>
                <w:rFonts w:ascii="Arial" w:hAnsi="Arial" w:cs="Arial"/>
                <w:b/>
                <w:sz w:val="28"/>
                <w:szCs w:val="28"/>
              </w:rPr>
            </w:pPr>
            <w:r w:rsidRPr="00304F58">
              <w:rPr>
                <w:rFonts w:ascii="Arial" w:hAnsi="Arial" w:cs="Arial"/>
                <w:b/>
                <w:sz w:val="28"/>
                <w:szCs w:val="28"/>
              </w:rPr>
              <w:t xml:space="preserve">Vocabulary/Spelling </w:t>
            </w:r>
          </w:p>
          <w:p w:rsidR="006D39D5" w:rsidRPr="004B078E" w:rsidRDefault="004B078E" w:rsidP="00741979">
            <w:pPr>
              <w:spacing w:after="0" w:line="240" w:lineRule="auto"/>
              <w:jc w:val="center"/>
              <w:rPr>
                <w:rFonts w:ascii="Arial" w:hAnsi="Arial" w:cs="Arial"/>
                <w:sz w:val="24"/>
                <w:szCs w:val="24"/>
              </w:rPr>
            </w:pPr>
            <w:r>
              <w:rPr>
                <w:rFonts w:ascii="Arial" w:hAnsi="Arial" w:cs="Arial"/>
                <w:sz w:val="24"/>
                <w:szCs w:val="24"/>
              </w:rPr>
              <w:t>Homophones are w</w:t>
            </w:r>
            <w:r w:rsidRPr="004B078E">
              <w:rPr>
                <w:rFonts w:ascii="Arial" w:hAnsi="Arial" w:cs="Arial"/>
                <w:sz w:val="24"/>
                <w:szCs w:val="24"/>
              </w:rPr>
              <w:t xml:space="preserve">ords that sound alike, but are spelled different and have different meanings.  Match up the homophones in this week’s spelling words. Write a sentence for each pair telling how their definitions are different. </w:t>
            </w:r>
          </w:p>
        </w:tc>
      </w:tr>
      <w:tr w:rsidR="006D39D5" w:rsidRPr="001C0024" w:rsidTr="00BC7CC0">
        <w:trPr>
          <w:trHeight w:val="2168"/>
        </w:trPr>
        <w:tc>
          <w:tcPr>
            <w:tcW w:w="4392" w:type="dxa"/>
          </w:tcPr>
          <w:p w:rsidR="006D39D5" w:rsidRPr="00304F58" w:rsidRDefault="006D39D5" w:rsidP="00F11B17">
            <w:pPr>
              <w:spacing w:after="0" w:line="240" w:lineRule="auto"/>
              <w:jc w:val="center"/>
              <w:rPr>
                <w:rFonts w:ascii="Arial" w:hAnsi="Arial" w:cs="Arial"/>
                <w:b/>
                <w:sz w:val="36"/>
                <w:szCs w:val="32"/>
              </w:rPr>
            </w:pPr>
            <w:r w:rsidRPr="00304F58">
              <w:rPr>
                <w:rFonts w:ascii="Arial" w:hAnsi="Arial" w:cs="Arial"/>
                <w:b/>
                <w:sz w:val="36"/>
                <w:szCs w:val="32"/>
              </w:rPr>
              <w:t>GRAMMAR</w:t>
            </w:r>
          </w:p>
          <w:p w:rsidR="006D39D5" w:rsidRPr="00BC7CC0" w:rsidRDefault="00AB0D03" w:rsidP="00BC7CC0">
            <w:pPr>
              <w:spacing w:after="0" w:line="240" w:lineRule="auto"/>
              <w:jc w:val="center"/>
              <w:rPr>
                <w:rFonts w:ascii="Arial" w:hAnsi="Arial" w:cs="Arial"/>
                <w:sz w:val="20"/>
                <w:szCs w:val="20"/>
              </w:rPr>
            </w:pPr>
            <w:r w:rsidRPr="00304F58">
              <w:rPr>
                <w:rFonts w:ascii="Arial" w:hAnsi="Arial" w:cs="Arial"/>
                <w:sz w:val="24"/>
              </w:rPr>
              <w:t xml:space="preserve"> </w:t>
            </w:r>
            <w:r w:rsidR="00BC7CC0" w:rsidRPr="00BC7CC0">
              <w:rPr>
                <w:rFonts w:ascii="Arial" w:hAnsi="Arial" w:cs="Arial"/>
                <w:sz w:val="20"/>
                <w:szCs w:val="20"/>
              </w:rPr>
              <w:t>Adjectives are words that describe nouns. Create a bubble map with your best friend’s name in the middle. Create the smaller bubbles using only adjectives that describe your best friends. Hint: Adjectives describe how something looks, tastes, smells, feels, sounds, or how many of something.</w:t>
            </w:r>
          </w:p>
        </w:tc>
        <w:tc>
          <w:tcPr>
            <w:tcW w:w="4392" w:type="dxa"/>
          </w:tcPr>
          <w:p w:rsidR="006D39D5" w:rsidRPr="00304F58" w:rsidRDefault="006D39D5" w:rsidP="00EE404D">
            <w:pPr>
              <w:spacing w:after="0" w:line="240" w:lineRule="auto"/>
              <w:jc w:val="center"/>
              <w:rPr>
                <w:rFonts w:ascii="Arial" w:hAnsi="Arial" w:cs="Arial"/>
                <w:b/>
                <w:sz w:val="36"/>
                <w:szCs w:val="32"/>
              </w:rPr>
            </w:pPr>
            <w:r w:rsidRPr="00304F58">
              <w:rPr>
                <w:rFonts w:ascii="Arial" w:hAnsi="Arial" w:cs="Arial"/>
                <w:b/>
                <w:sz w:val="36"/>
                <w:szCs w:val="32"/>
              </w:rPr>
              <w:t>GRAMMAR</w:t>
            </w:r>
          </w:p>
          <w:p w:rsidR="006D39D5" w:rsidRPr="00BC7CC0" w:rsidRDefault="00BC7CC0" w:rsidP="000E7B8B">
            <w:pPr>
              <w:spacing w:after="0" w:line="240" w:lineRule="auto"/>
              <w:jc w:val="center"/>
              <w:rPr>
                <w:rFonts w:ascii="Arial" w:hAnsi="Arial" w:cs="Arial"/>
                <w:b/>
                <w:sz w:val="28"/>
                <w:szCs w:val="28"/>
              </w:rPr>
            </w:pPr>
            <w:r w:rsidRPr="00BC7CC0">
              <w:rPr>
                <w:rFonts w:ascii="Arial" w:hAnsi="Arial" w:cs="Arial"/>
                <w:b/>
                <w:sz w:val="28"/>
                <w:szCs w:val="28"/>
              </w:rPr>
              <w:t xml:space="preserve">Create a kite out of paper. Think of 5 wishes and write on the kite. Remember to use complete sentences with capitals and periods. </w:t>
            </w:r>
          </w:p>
        </w:tc>
        <w:tc>
          <w:tcPr>
            <w:tcW w:w="4392" w:type="dxa"/>
          </w:tcPr>
          <w:p w:rsidR="006D39D5" w:rsidRPr="00DA54EA" w:rsidRDefault="006D39D5" w:rsidP="00F11B17">
            <w:pPr>
              <w:spacing w:after="0" w:line="240" w:lineRule="auto"/>
              <w:jc w:val="center"/>
              <w:rPr>
                <w:rFonts w:ascii="Arial" w:hAnsi="Arial" w:cs="Arial"/>
                <w:b/>
                <w:sz w:val="24"/>
                <w:szCs w:val="24"/>
              </w:rPr>
            </w:pPr>
            <w:r w:rsidRPr="00DA54EA">
              <w:rPr>
                <w:rFonts w:ascii="Arial" w:hAnsi="Arial" w:cs="Arial"/>
                <w:b/>
                <w:sz w:val="24"/>
                <w:szCs w:val="24"/>
              </w:rPr>
              <w:t>GRAMMAR</w:t>
            </w:r>
          </w:p>
          <w:p w:rsidR="000E7B8B" w:rsidRPr="00BC7CC0" w:rsidRDefault="00BC7CC0" w:rsidP="00514321">
            <w:pPr>
              <w:spacing w:after="0" w:line="240" w:lineRule="auto"/>
              <w:rPr>
                <w:rFonts w:ascii="Arial" w:hAnsi="Arial" w:cs="Arial"/>
                <w:b/>
              </w:rPr>
            </w:pPr>
            <w:r w:rsidRPr="00BC7CC0">
              <w:rPr>
                <w:rFonts w:ascii="Arial" w:hAnsi="Arial" w:cs="Arial"/>
                <w:b/>
              </w:rPr>
              <w:t xml:space="preserve">Create a circle map with verbs in the center. Choose 12 verbs (action words) from the story. Write the verbs in the larger circle. Write three sentences using verbs from your circle map. Underline the verbs. Explain what a verb is to someone at your home. </w:t>
            </w:r>
          </w:p>
        </w:tc>
      </w:tr>
      <w:tr w:rsidR="006D39D5" w:rsidRPr="001C0024" w:rsidTr="00BC7CC0">
        <w:trPr>
          <w:trHeight w:val="2312"/>
        </w:trPr>
        <w:tc>
          <w:tcPr>
            <w:tcW w:w="4392" w:type="dxa"/>
          </w:tcPr>
          <w:p w:rsidR="006D39D5" w:rsidRPr="00304F58" w:rsidRDefault="006D39D5" w:rsidP="00C57DCF">
            <w:pPr>
              <w:spacing w:after="0" w:line="240" w:lineRule="auto"/>
              <w:jc w:val="center"/>
              <w:rPr>
                <w:rFonts w:ascii="Arial" w:hAnsi="Arial" w:cs="Arial"/>
                <w:b/>
                <w:sz w:val="36"/>
                <w:szCs w:val="24"/>
              </w:rPr>
            </w:pPr>
            <w:r w:rsidRPr="00304F58">
              <w:rPr>
                <w:rFonts w:ascii="Arial" w:hAnsi="Arial" w:cs="Arial"/>
                <w:b/>
                <w:sz w:val="36"/>
                <w:szCs w:val="24"/>
              </w:rPr>
              <w:t>COMPREHENSION</w:t>
            </w:r>
          </w:p>
          <w:p w:rsidR="006D39D5" w:rsidRPr="00D155E1" w:rsidRDefault="006811F6" w:rsidP="00D155E1">
            <w:pPr>
              <w:spacing w:after="0" w:line="240" w:lineRule="auto"/>
              <w:jc w:val="center"/>
              <w:rPr>
                <w:rFonts w:ascii="Arial" w:hAnsi="Arial" w:cs="Arial"/>
                <w:sz w:val="28"/>
                <w:szCs w:val="28"/>
              </w:rPr>
            </w:pPr>
            <w:r w:rsidRPr="00D155E1">
              <w:rPr>
                <w:rFonts w:ascii="Arial" w:hAnsi="Arial" w:cs="Arial"/>
                <w:sz w:val="28"/>
                <w:szCs w:val="28"/>
              </w:rPr>
              <w:t>Read</w:t>
            </w:r>
            <w:r w:rsidR="00D155E1" w:rsidRPr="00D155E1">
              <w:rPr>
                <w:rFonts w:ascii="Arial" w:hAnsi="Arial" w:cs="Arial"/>
                <w:sz w:val="28"/>
                <w:szCs w:val="28"/>
              </w:rPr>
              <w:t xml:space="preserve"> p</w:t>
            </w:r>
            <w:r w:rsidRPr="00D155E1">
              <w:rPr>
                <w:rFonts w:ascii="Arial" w:hAnsi="Arial" w:cs="Arial"/>
                <w:sz w:val="28"/>
                <w:szCs w:val="28"/>
              </w:rPr>
              <w:t>.</w:t>
            </w:r>
            <w:r w:rsidR="00D155E1" w:rsidRPr="00D155E1">
              <w:rPr>
                <w:rFonts w:ascii="Arial" w:hAnsi="Arial" w:cs="Arial"/>
                <w:sz w:val="28"/>
                <w:szCs w:val="28"/>
              </w:rPr>
              <w:t xml:space="preserve"> 242 &amp; 243. Draw &amp; complete the character tree map.  </w:t>
            </w:r>
            <w:r w:rsidR="00D155E1">
              <w:rPr>
                <w:rFonts w:ascii="Arial" w:hAnsi="Arial" w:cs="Arial"/>
                <w:sz w:val="28"/>
                <w:szCs w:val="28"/>
              </w:rPr>
              <w:t>Us</w:t>
            </w:r>
            <w:r w:rsidR="00D155E1" w:rsidRPr="00D155E1">
              <w:rPr>
                <w:rFonts w:ascii="Arial" w:hAnsi="Arial" w:cs="Arial"/>
                <w:sz w:val="28"/>
                <w:szCs w:val="28"/>
              </w:rPr>
              <w:t xml:space="preserve">e words and pictures from the story </w:t>
            </w:r>
            <w:r w:rsidR="004B078E" w:rsidRPr="004B078E">
              <w:rPr>
                <w:rFonts w:ascii="Arial" w:hAnsi="Arial" w:cs="Arial"/>
                <w:b/>
                <w:i/>
                <w:sz w:val="28"/>
                <w:szCs w:val="28"/>
                <w:u w:val="single"/>
              </w:rPr>
              <w:t>Gloria…</w:t>
            </w:r>
            <w:r w:rsidR="004B078E">
              <w:rPr>
                <w:rFonts w:ascii="Arial" w:hAnsi="Arial" w:cs="Arial"/>
                <w:sz w:val="28"/>
                <w:szCs w:val="28"/>
              </w:rPr>
              <w:t xml:space="preserve"> </w:t>
            </w:r>
            <w:r w:rsidR="00D155E1" w:rsidRPr="00D155E1">
              <w:rPr>
                <w:rFonts w:ascii="Arial" w:hAnsi="Arial" w:cs="Arial"/>
                <w:sz w:val="28"/>
                <w:szCs w:val="28"/>
              </w:rPr>
              <w:t>as text evidence.</w:t>
            </w:r>
          </w:p>
        </w:tc>
        <w:tc>
          <w:tcPr>
            <w:tcW w:w="4392" w:type="dxa"/>
          </w:tcPr>
          <w:p w:rsidR="006D39D5" w:rsidRPr="00304F58" w:rsidRDefault="006D39D5" w:rsidP="00F11B17">
            <w:pPr>
              <w:spacing w:after="0" w:line="240" w:lineRule="auto"/>
              <w:jc w:val="center"/>
              <w:rPr>
                <w:rFonts w:ascii="Arial" w:hAnsi="Arial" w:cs="Arial"/>
                <w:b/>
                <w:sz w:val="36"/>
                <w:szCs w:val="24"/>
              </w:rPr>
            </w:pPr>
            <w:r w:rsidRPr="00304F58">
              <w:rPr>
                <w:rFonts w:ascii="Arial" w:hAnsi="Arial" w:cs="Arial"/>
                <w:b/>
                <w:sz w:val="36"/>
                <w:szCs w:val="24"/>
              </w:rPr>
              <w:t>COMPREHENSION</w:t>
            </w:r>
          </w:p>
          <w:p w:rsidR="006D39D5" w:rsidRPr="00E130D7" w:rsidRDefault="00D155E1" w:rsidP="00E130D7">
            <w:pPr>
              <w:spacing w:after="0" w:line="240" w:lineRule="auto"/>
              <w:jc w:val="center"/>
              <w:rPr>
                <w:rFonts w:ascii="Arial" w:hAnsi="Arial" w:cs="Arial"/>
                <w:sz w:val="28"/>
                <w:szCs w:val="28"/>
              </w:rPr>
            </w:pPr>
            <w:r>
              <w:rPr>
                <w:rFonts w:ascii="Arial" w:hAnsi="Arial" w:cs="Arial"/>
                <w:sz w:val="28"/>
                <w:szCs w:val="28"/>
              </w:rPr>
              <w:t xml:space="preserve">Choose two pages from the story to reread. Write sentences to </w:t>
            </w:r>
            <w:r w:rsidR="004B078E">
              <w:rPr>
                <w:rFonts w:ascii="Arial" w:hAnsi="Arial" w:cs="Arial"/>
                <w:sz w:val="28"/>
                <w:szCs w:val="28"/>
              </w:rPr>
              <w:t>answer the questions: Who? Did W</w:t>
            </w:r>
            <w:r>
              <w:rPr>
                <w:rFonts w:ascii="Arial" w:hAnsi="Arial" w:cs="Arial"/>
                <w:sz w:val="28"/>
                <w:szCs w:val="28"/>
              </w:rPr>
              <w:t>hat? When? Where? Why?</w:t>
            </w:r>
          </w:p>
        </w:tc>
        <w:tc>
          <w:tcPr>
            <w:tcW w:w="4392" w:type="dxa"/>
          </w:tcPr>
          <w:p w:rsidR="006D39D5" w:rsidRPr="00304F58" w:rsidRDefault="006D39D5" w:rsidP="00F11B17">
            <w:pPr>
              <w:spacing w:after="0" w:line="240" w:lineRule="auto"/>
              <w:jc w:val="center"/>
              <w:rPr>
                <w:rFonts w:ascii="Arial" w:hAnsi="Arial" w:cs="Arial"/>
                <w:b/>
                <w:sz w:val="36"/>
                <w:szCs w:val="24"/>
              </w:rPr>
            </w:pPr>
            <w:r w:rsidRPr="00304F58">
              <w:rPr>
                <w:rFonts w:ascii="Arial" w:hAnsi="Arial" w:cs="Arial"/>
                <w:b/>
                <w:sz w:val="36"/>
                <w:szCs w:val="24"/>
              </w:rPr>
              <w:t>COMPREHENSION</w:t>
            </w:r>
          </w:p>
          <w:p w:rsidR="006D39D5" w:rsidRPr="00D155E1" w:rsidRDefault="00D155E1" w:rsidP="00E130D7">
            <w:pPr>
              <w:spacing w:after="0" w:line="240" w:lineRule="auto"/>
              <w:jc w:val="center"/>
              <w:rPr>
                <w:rFonts w:ascii="Arial" w:hAnsi="Arial" w:cs="Arial"/>
                <w:sz w:val="24"/>
                <w:szCs w:val="24"/>
              </w:rPr>
            </w:pPr>
            <w:r w:rsidRPr="00D155E1">
              <w:rPr>
                <w:rFonts w:ascii="Arial" w:hAnsi="Arial" w:cs="Arial"/>
                <w:sz w:val="24"/>
                <w:szCs w:val="24"/>
              </w:rPr>
              <w:t>Read p.266-267, How to Make a Kite. Think about how Gloria and Julian made their kites. Which story would be more hel</w:t>
            </w:r>
            <w:r>
              <w:rPr>
                <w:rFonts w:ascii="Arial" w:hAnsi="Arial" w:cs="Arial"/>
                <w:sz w:val="24"/>
                <w:szCs w:val="24"/>
              </w:rPr>
              <w:t>p</w:t>
            </w:r>
            <w:r w:rsidRPr="00D155E1">
              <w:rPr>
                <w:rFonts w:ascii="Arial" w:hAnsi="Arial" w:cs="Arial"/>
                <w:sz w:val="24"/>
                <w:szCs w:val="24"/>
              </w:rPr>
              <w:t xml:space="preserve">ful if you were making a kite? Write a paragraph explaining your answer.  Include text evidence to support your opinion. </w:t>
            </w:r>
          </w:p>
        </w:tc>
      </w:tr>
    </w:tbl>
    <w:p w:rsidR="006723A2" w:rsidRDefault="0082042C">
      <w:pPr>
        <w:rPr>
          <w:rFonts w:ascii="Robot Teacher" w:hAnsi="Robot Teacher"/>
          <w:sz w:val="24"/>
        </w:rPr>
      </w:pPr>
      <w:r w:rsidRPr="0082042C">
        <w:rPr>
          <w:rFonts w:ascii="Robot Teacher" w:hAnsi="Robot Teacher"/>
          <w:b/>
          <w:noProof/>
          <w:sz w:val="40"/>
          <w:szCs w:val="40"/>
        </w:rPr>
        <w:lastRenderedPageBrea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7" type="#_x0000_t186" style="position:absolute;margin-left:27.4pt;margin-top:-28.5pt;width:106.75pt;height:256.6pt;rotation:90;z-index:251661312;mso-width-percent:400;mso-position-horizontal-relative:margin;mso-position-vertical-relative:page;mso-width-percent:400;mso-width-relative:margin;mso-height-relative:margin;v-text-anchor:middle" o:allowincell="f" filled="t" fillcolor="white [3201]" strokecolor="black [3200]" strokeweight="2.5pt">
            <v:shadow color="#868686"/>
            <v:textbox style="mso-next-textbox:#_x0000_s1027">
              <w:txbxContent>
                <w:p w:rsidR="00920D31" w:rsidRDefault="00920D31" w:rsidP="00920D31">
                  <w:pPr>
                    <w:spacing w:after="0" w:line="288" w:lineRule="auto"/>
                    <w:jc w:val="center"/>
                    <w:rPr>
                      <w:rFonts w:asciiTheme="majorHAnsi" w:eastAsiaTheme="majorEastAsia" w:hAnsiTheme="majorHAnsi" w:cstheme="majorBidi"/>
                      <w:b/>
                      <w:iCs/>
                      <w:sz w:val="36"/>
                      <w:szCs w:val="36"/>
                      <w:u w:val="single"/>
                    </w:rPr>
                  </w:pPr>
                  <w:r w:rsidRPr="00C57194">
                    <w:rPr>
                      <w:rFonts w:asciiTheme="majorHAnsi" w:eastAsiaTheme="majorEastAsia" w:hAnsiTheme="majorHAnsi" w:cstheme="majorBidi"/>
                      <w:b/>
                      <w:iCs/>
                      <w:sz w:val="36"/>
                      <w:szCs w:val="36"/>
                      <w:u w:val="single"/>
                    </w:rPr>
                    <w:t xml:space="preserve">Vocabulary Words:  </w:t>
                  </w:r>
                </w:p>
                <w:p w:rsidR="00DA54EA" w:rsidRPr="00DA54EA" w:rsidRDefault="00EE0463" w:rsidP="00920D31">
                  <w:pPr>
                    <w:spacing w:after="0" w:line="288" w:lineRule="auto"/>
                    <w:jc w:val="center"/>
                    <w:rPr>
                      <w:rFonts w:asciiTheme="majorHAnsi" w:eastAsiaTheme="majorEastAsia" w:hAnsiTheme="majorHAnsi" w:cstheme="majorBidi"/>
                      <w:iCs/>
                      <w:sz w:val="28"/>
                      <w:szCs w:val="28"/>
                    </w:rPr>
                  </w:pPr>
                  <w:r>
                    <w:rPr>
                      <w:rFonts w:asciiTheme="majorHAnsi" w:eastAsiaTheme="majorEastAsia" w:hAnsiTheme="majorHAnsi" w:cstheme="majorBidi"/>
                      <w:iCs/>
                      <w:sz w:val="28"/>
                      <w:szCs w:val="28"/>
                    </w:rPr>
                    <w:t>Knot, copy, planning, lonely, heavily, seriously, answered, guessed</w:t>
                  </w:r>
                </w:p>
              </w:txbxContent>
            </v:textbox>
            <w10:wrap type="square" anchorx="margin" anchory="page"/>
          </v:shape>
        </w:pict>
      </w:r>
      <w:r w:rsidRPr="0082042C">
        <w:rPr>
          <w:rFonts w:ascii="Robot Teacher" w:hAnsi="Robot Teacher"/>
          <w:b/>
          <w:noProof/>
          <w:sz w:val="40"/>
          <w:szCs w:val="40"/>
          <w:lang w:eastAsia="zh-TW"/>
        </w:rPr>
        <w:pict>
          <v:shape id="_x0000_s1026" type="#_x0000_t186" style="position:absolute;margin-left:504.15pt;margin-top:-25.85pt;width:127.7pt;height:256.6pt;rotation:90;z-index:251660288;mso-width-percent:400;mso-position-horizontal-relative:margin;mso-position-vertical-relative:page;mso-width-percent:400;mso-width-relative:margin;mso-height-relative:margin;v-text-anchor:middle" o:allowincell="f" filled="t" fillcolor="white [3201]" strokecolor="black [3200]" strokeweight="2.5pt">
            <v:shadow color="#868686"/>
            <v:textbox style="mso-next-textbox:#_x0000_s1026">
              <w:txbxContent>
                <w:p w:rsidR="00920D31" w:rsidRDefault="00920D31">
                  <w:pPr>
                    <w:spacing w:after="0" w:line="288" w:lineRule="auto"/>
                    <w:jc w:val="center"/>
                    <w:rPr>
                      <w:rFonts w:asciiTheme="majorHAnsi" w:eastAsiaTheme="majorEastAsia" w:hAnsiTheme="majorHAnsi" w:cstheme="majorBidi"/>
                      <w:b/>
                      <w:iCs/>
                      <w:sz w:val="36"/>
                      <w:szCs w:val="36"/>
                      <w:u w:val="single"/>
                    </w:rPr>
                  </w:pPr>
                  <w:r w:rsidRPr="00C57194">
                    <w:rPr>
                      <w:rFonts w:asciiTheme="majorHAnsi" w:eastAsiaTheme="majorEastAsia" w:hAnsiTheme="majorHAnsi" w:cstheme="majorBidi"/>
                      <w:b/>
                      <w:iCs/>
                      <w:sz w:val="36"/>
                      <w:szCs w:val="36"/>
                      <w:u w:val="single"/>
                    </w:rPr>
                    <w:t xml:space="preserve">Spelling Sound Words:  </w:t>
                  </w:r>
                </w:p>
                <w:p w:rsidR="00EE0463" w:rsidRPr="00EE0463" w:rsidRDefault="00EE0463">
                  <w:pPr>
                    <w:spacing w:after="0" w:line="288" w:lineRule="auto"/>
                    <w:jc w:val="center"/>
                    <w:rPr>
                      <w:rFonts w:asciiTheme="majorHAnsi" w:eastAsiaTheme="majorEastAsia" w:hAnsiTheme="majorHAnsi" w:cstheme="majorBidi"/>
                      <w:iCs/>
                      <w:sz w:val="28"/>
                      <w:szCs w:val="28"/>
                    </w:rPr>
                  </w:pPr>
                  <w:r>
                    <w:rPr>
                      <w:rFonts w:asciiTheme="majorHAnsi" w:eastAsiaTheme="majorEastAsia" w:hAnsiTheme="majorHAnsi" w:cstheme="majorBidi"/>
                      <w:iCs/>
                      <w:sz w:val="28"/>
                      <w:szCs w:val="28"/>
                    </w:rPr>
                    <w:t>Meet</w:t>
                  </w:r>
                  <w:r w:rsidR="004B078E">
                    <w:rPr>
                      <w:rFonts w:asciiTheme="majorHAnsi" w:eastAsiaTheme="majorEastAsia" w:hAnsiTheme="majorHAnsi" w:cstheme="majorBidi"/>
                      <w:iCs/>
                      <w:sz w:val="28"/>
                      <w:szCs w:val="28"/>
                    </w:rPr>
                    <w:t>, meat, week, weak, mane</w:t>
                  </w:r>
                  <w:r>
                    <w:rPr>
                      <w:rFonts w:asciiTheme="majorHAnsi" w:eastAsiaTheme="majorEastAsia" w:hAnsiTheme="majorHAnsi" w:cstheme="majorBidi"/>
                      <w:iCs/>
                      <w:sz w:val="28"/>
                      <w:szCs w:val="28"/>
                    </w:rPr>
                    <w:t>, main, tail, tale, be, bee, too, two, to</w:t>
                  </w:r>
                </w:p>
              </w:txbxContent>
            </v:textbox>
            <w10:wrap type="square" anchorx="margin" anchory="page"/>
          </v:shape>
        </w:pict>
      </w:r>
    </w:p>
    <w:p w:rsidR="00C57194" w:rsidRPr="0054393A" w:rsidRDefault="00741979" w:rsidP="00741979">
      <w:pPr>
        <w:jc w:val="center"/>
        <w:rPr>
          <w:rFonts w:ascii="Robot Teacher" w:hAnsi="Robot Teacher"/>
          <w:b/>
          <w:sz w:val="40"/>
          <w:szCs w:val="40"/>
        </w:rPr>
      </w:pPr>
      <w:r>
        <w:rPr>
          <w:rFonts w:ascii="Robot Teacher" w:hAnsi="Robot Teacher"/>
          <w:b/>
          <w:sz w:val="40"/>
          <w:szCs w:val="40"/>
        </w:rPr>
        <w:t xml:space="preserve"> </w:t>
      </w:r>
      <w:r w:rsidR="00920D31">
        <w:rPr>
          <w:rFonts w:ascii="Robot Teacher" w:hAnsi="Robot Teacher"/>
          <w:b/>
          <w:sz w:val="40"/>
          <w:szCs w:val="40"/>
        </w:rPr>
        <w:t xml:space="preserve"> </w:t>
      </w:r>
      <w:r w:rsidR="00D155E1">
        <w:rPr>
          <w:rFonts w:ascii="Robot Teacher" w:hAnsi="Robot Teacher"/>
          <w:b/>
          <w:noProof/>
          <w:sz w:val="40"/>
          <w:szCs w:val="40"/>
        </w:rPr>
        <w:drawing>
          <wp:inline distT="0" distB="0" distL="0" distR="0">
            <wp:extent cx="1490435" cy="1237997"/>
            <wp:effectExtent l="19050" t="0" r="0" b="0"/>
            <wp:docPr id="2" name="Picture 1" descr="C:\Documents and Settings\Dowell\Local Settings\Temporary Internet Files\Content.IE5\91XV4NJ7\dglxasset[1].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owell\Local Settings\Temporary Internet Files\Content.IE5\91XV4NJ7\dglxasset[1].aspx"/>
                    <pic:cNvPicPr>
                      <a:picLocks noChangeAspect="1" noChangeArrowheads="1"/>
                    </pic:cNvPicPr>
                  </pic:nvPicPr>
                  <pic:blipFill>
                    <a:blip r:embed="rId7" cstate="print"/>
                    <a:srcRect/>
                    <a:stretch>
                      <a:fillRect/>
                    </a:stretch>
                  </pic:blipFill>
                  <pic:spPr bwMode="auto">
                    <a:xfrm>
                      <a:off x="0" y="0"/>
                      <a:ext cx="1494051" cy="1241000"/>
                    </a:xfrm>
                    <a:prstGeom prst="rect">
                      <a:avLst/>
                    </a:prstGeom>
                    <a:noFill/>
                    <a:ln w="9525">
                      <a:noFill/>
                      <a:miter lim="800000"/>
                      <a:headEnd/>
                      <a:tailEnd/>
                    </a:ln>
                  </pic:spPr>
                </pic:pic>
              </a:graphicData>
            </a:graphic>
          </wp:inline>
        </w:drawing>
      </w:r>
      <w:r w:rsidR="00920D31">
        <w:rPr>
          <w:rFonts w:ascii="Robot Teacher" w:hAnsi="Robot Teacher"/>
          <w:b/>
          <w:sz w:val="40"/>
          <w:szCs w:val="40"/>
        </w:rPr>
        <w:t xml:space="preserve"> </w:t>
      </w:r>
    </w:p>
    <w:p w:rsidR="007C2FBE" w:rsidRPr="000A045F" w:rsidRDefault="004B078E" w:rsidP="00741979">
      <w:pPr>
        <w:spacing w:line="240" w:lineRule="auto"/>
        <w:jc w:val="center"/>
        <w:rPr>
          <w:rFonts w:ascii="Arial Unicode MS" w:eastAsia="Arial Unicode MS" w:hAnsi="Arial Unicode MS" w:cs="Arial Unicode MS"/>
          <w:b/>
        </w:rPr>
      </w:pPr>
      <w:r>
        <w:rPr>
          <w:rFonts w:ascii="Arial Unicode MS" w:eastAsia="Arial Unicode MS" w:hAnsi="Arial Unicode MS" w:cs="Arial Unicode MS"/>
          <w:b/>
        </w:rPr>
        <w:t>Super Second Grade Lesson 22</w:t>
      </w:r>
      <w:r w:rsidR="00C57DCF" w:rsidRPr="000A045F">
        <w:rPr>
          <w:rFonts w:ascii="Arial Unicode MS" w:eastAsia="Arial Unicode MS" w:hAnsi="Arial Unicode MS" w:cs="Arial Unicode MS"/>
          <w:b/>
        </w:rPr>
        <w:t xml:space="preserve"> Mission:</w:t>
      </w:r>
    </w:p>
    <w:p w:rsidR="003A669C" w:rsidRPr="000A045F" w:rsidRDefault="00741979"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Read </w:t>
      </w:r>
      <w:r w:rsidR="00DC7E30" w:rsidRPr="000A045F">
        <w:rPr>
          <w:rFonts w:ascii="Comic Sans MS" w:hAnsi="Comic Sans MS"/>
          <w:b/>
          <w:sz w:val="24"/>
          <w:szCs w:val="24"/>
        </w:rPr>
        <w:t xml:space="preserve">&amp; listen to </w:t>
      </w:r>
      <w:r w:rsidRPr="000A045F">
        <w:rPr>
          <w:rFonts w:ascii="Comic Sans MS" w:hAnsi="Comic Sans MS"/>
          <w:b/>
          <w:sz w:val="24"/>
          <w:szCs w:val="24"/>
        </w:rPr>
        <w:t>gr</w:t>
      </w:r>
      <w:r w:rsidR="004B3CDB" w:rsidRPr="000A045F">
        <w:rPr>
          <w:rFonts w:ascii="Comic Sans MS" w:hAnsi="Comic Sans MS"/>
          <w:b/>
          <w:sz w:val="24"/>
          <w:szCs w:val="24"/>
        </w:rPr>
        <w:t>ade level stories</w:t>
      </w:r>
      <w:r w:rsidRPr="000A045F">
        <w:rPr>
          <w:rFonts w:ascii="Comic Sans MS" w:hAnsi="Comic Sans MS"/>
          <w:b/>
          <w:sz w:val="24"/>
          <w:szCs w:val="24"/>
        </w:rPr>
        <w:t>.</w:t>
      </w:r>
      <w:r w:rsidR="00DA54EA">
        <w:rPr>
          <w:rFonts w:ascii="Comic Sans MS" w:hAnsi="Comic Sans MS"/>
          <w:b/>
          <w:sz w:val="24"/>
          <w:szCs w:val="24"/>
        </w:rPr>
        <w:t xml:space="preserve"> Identify the main idea &amp; details</w:t>
      </w:r>
      <w:r w:rsidR="00DC7E30" w:rsidRPr="000A045F">
        <w:rPr>
          <w:rFonts w:ascii="Comic Sans MS" w:hAnsi="Comic Sans MS"/>
          <w:b/>
          <w:sz w:val="24"/>
          <w:szCs w:val="24"/>
        </w:rPr>
        <w:t xml:space="preserve">. </w:t>
      </w:r>
    </w:p>
    <w:p w:rsidR="004C1D1D" w:rsidRPr="000A045F" w:rsidRDefault="004B3CDB"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Ask &amp; answer questions about </w:t>
      </w:r>
      <w:r w:rsidR="00947E33" w:rsidRPr="000A045F">
        <w:rPr>
          <w:rFonts w:ascii="Comic Sans MS" w:hAnsi="Comic Sans MS"/>
          <w:b/>
          <w:sz w:val="24"/>
          <w:szCs w:val="24"/>
        </w:rPr>
        <w:t>stories (</w:t>
      </w:r>
      <w:r w:rsidRPr="000A045F">
        <w:rPr>
          <w:rFonts w:ascii="Comic Sans MS" w:hAnsi="Comic Sans MS"/>
          <w:b/>
          <w:sz w:val="24"/>
          <w:szCs w:val="24"/>
        </w:rPr>
        <w:t>Who, What, When, Where Why)</w:t>
      </w:r>
      <w:r w:rsidR="004C1D1D" w:rsidRPr="000A045F">
        <w:rPr>
          <w:rFonts w:ascii="Comic Sans MS" w:hAnsi="Comic Sans MS"/>
          <w:b/>
          <w:sz w:val="24"/>
          <w:szCs w:val="24"/>
        </w:rPr>
        <w:t xml:space="preserve">. </w:t>
      </w:r>
    </w:p>
    <w:p w:rsidR="0047563A" w:rsidRPr="000A045F" w:rsidRDefault="00DA54EA" w:rsidP="00741979">
      <w:pPr>
        <w:pStyle w:val="ListParagraph"/>
        <w:numPr>
          <w:ilvl w:val="0"/>
          <w:numId w:val="2"/>
        </w:numPr>
        <w:spacing w:line="240" w:lineRule="auto"/>
        <w:rPr>
          <w:rFonts w:ascii="Comic Sans MS" w:hAnsi="Comic Sans MS"/>
          <w:b/>
          <w:sz w:val="24"/>
          <w:szCs w:val="24"/>
        </w:rPr>
      </w:pPr>
      <w:r>
        <w:rPr>
          <w:rFonts w:ascii="Comic Sans MS" w:hAnsi="Comic Sans MS"/>
          <w:b/>
          <w:sz w:val="24"/>
          <w:szCs w:val="24"/>
        </w:rPr>
        <w:t>Recognize &amp; describe</w:t>
      </w:r>
      <w:r w:rsidR="004B078E">
        <w:rPr>
          <w:rFonts w:ascii="Comic Sans MS" w:hAnsi="Comic Sans MS"/>
          <w:b/>
          <w:sz w:val="24"/>
          <w:szCs w:val="24"/>
        </w:rPr>
        <w:t xml:space="preserve"> how pictures/diagrams and captions help you understand a story</w:t>
      </w:r>
      <w:r w:rsidR="0047563A" w:rsidRPr="000A045F">
        <w:rPr>
          <w:rFonts w:ascii="Comic Sans MS" w:hAnsi="Comic Sans MS"/>
          <w:b/>
          <w:sz w:val="24"/>
          <w:szCs w:val="24"/>
        </w:rPr>
        <w:t xml:space="preserve">. </w:t>
      </w:r>
    </w:p>
    <w:p w:rsidR="0054393A" w:rsidRDefault="004B078E" w:rsidP="00741979">
      <w:pPr>
        <w:pStyle w:val="ListParagraph"/>
        <w:numPr>
          <w:ilvl w:val="0"/>
          <w:numId w:val="2"/>
        </w:numPr>
        <w:spacing w:line="240" w:lineRule="auto"/>
        <w:rPr>
          <w:rFonts w:ascii="Comic Sans MS" w:hAnsi="Comic Sans MS"/>
          <w:b/>
          <w:sz w:val="24"/>
          <w:szCs w:val="24"/>
        </w:rPr>
      </w:pPr>
      <w:r>
        <w:rPr>
          <w:rFonts w:ascii="Comic Sans MS" w:hAnsi="Comic Sans MS"/>
          <w:b/>
          <w:sz w:val="24"/>
          <w:szCs w:val="24"/>
        </w:rPr>
        <w:t>Identify, generate and accurately use adjectives to describe nouns</w:t>
      </w:r>
      <w:r w:rsidR="006811F6">
        <w:rPr>
          <w:rFonts w:ascii="Comic Sans MS" w:hAnsi="Comic Sans MS"/>
          <w:b/>
          <w:sz w:val="24"/>
          <w:szCs w:val="24"/>
        </w:rPr>
        <w:t>.</w:t>
      </w:r>
    </w:p>
    <w:p w:rsidR="004B078E" w:rsidRDefault="004B078E" w:rsidP="00741979">
      <w:pPr>
        <w:pStyle w:val="ListParagraph"/>
        <w:numPr>
          <w:ilvl w:val="0"/>
          <w:numId w:val="2"/>
        </w:numPr>
        <w:spacing w:line="240" w:lineRule="auto"/>
        <w:rPr>
          <w:rFonts w:ascii="Comic Sans MS" w:hAnsi="Comic Sans MS"/>
          <w:b/>
          <w:sz w:val="24"/>
          <w:szCs w:val="24"/>
        </w:rPr>
      </w:pPr>
      <w:r>
        <w:rPr>
          <w:rFonts w:ascii="Comic Sans MS" w:hAnsi="Comic Sans MS"/>
          <w:b/>
          <w:sz w:val="24"/>
          <w:szCs w:val="24"/>
        </w:rPr>
        <w:t xml:space="preserve">Write a “How to” article to inform readers. </w:t>
      </w:r>
    </w:p>
    <w:p w:rsidR="004B078E" w:rsidRDefault="004B078E" w:rsidP="00741979">
      <w:pPr>
        <w:pStyle w:val="ListParagraph"/>
        <w:numPr>
          <w:ilvl w:val="0"/>
          <w:numId w:val="2"/>
        </w:numPr>
        <w:spacing w:line="240" w:lineRule="auto"/>
        <w:rPr>
          <w:rFonts w:ascii="Comic Sans MS" w:hAnsi="Comic Sans MS"/>
          <w:b/>
          <w:sz w:val="24"/>
          <w:szCs w:val="24"/>
        </w:rPr>
      </w:pPr>
      <w:r>
        <w:rPr>
          <w:rFonts w:ascii="Comic Sans MS" w:hAnsi="Comic Sans MS"/>
          <w:b/>
          <w:sz w:val="24"/>
          <w:szCs w:val="24"/>
        </w:rPr>
        <w:t>Recognize, spell, and use words containing long E, O, &amp; A vowel patterns (spelling words).</w:t>
      </w:r>
    </w:p>
    <w:p w:rsidR="004C1D1D" w:rsidRDefault="004C1D1D"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Fluently add and subtract </w:t>
      </w:r>
      <w:r w:rsidR="004B3CDB" w:rsidRPr="000A045F">
        <w:rPr>
          <w:rFonts w:ascii="Comic Sans MS" w:hAnsi="Comic Sans MS"/>
          <w:b/>
          <w:sz w:val="24"/>
          <w:szCs w:val="24"/>
        </w:rPr>
        <w:t xml:space="preserve">math problems </w:t>
      </w:r>
      <w:r w:rsidR="00F64B1D" w:rsidRPr="000A045F">
        <w:rPr>
          <w:rFonts w:ascii="Comic Sans MS" w:hAnsi="Comic Sans MS"/>
          <w:b/>
          <w:sz w:val="24"/>
          <w:szCs w:val="24"/>
        </w:rPr>
        <w:t xml:space="preserve">equaling </w:t>
      </w:r>
      <w:r w:rsidR="004B3CDB" w:rsidRPr="000A045F">
        <w:rPr>
          <w:rFonts w:ascii="Comic Sans MS" w:hAnsi="Comic Sans MS"/>
          <w:b/>
          <w:sz w:val="24"/>
          <w:szCs w:val="24"/>
        </w:rPr>
        <w:t>0-20</w:t>
      </w:r>
      <w:r w:rsidRPr="000A045F">
        <w:rPr>
          <w:rFonts w:ascii="Comic Sans MS" w:hAnsi="Comic Sans MS"/>
          <w:b/>
          <w:sz w:val="24"/>
          <w:szCs w:val="24"/>
        </w:rPr>
        <w:t>(3 seconds per problem).</w:t>
      </w:r>
    </w:p>
    <w:p w:rsidR="004B078E" w:rsidRPr="000A045F" w:rsidRDefault="004B078E" w:rsidP="00741979">
      <w:pPr>
        <w:pStyle w:val="ListParagraph"/>
        <w:numPr>
          <w:ilvl w:val="0"/>
          <w:numId w:val="2"/>
        </w:numPr>
        <w:spacing w:line="240" w:lineRule="auto"/>
        <w:rPr>
          <w:rFonts w:ascii="Comic Sans MS" w:hAnsi="Comic Sans MS"/>
          <w:b/>
          <w:sz w:val="24"/>
          <w:szCs w:val="24"/>
        </w:rPr>
      </w:pPr>
      <w:r>
        <w:rPr>
          <w:rFonts w:ascii="Comic Sans MS" w:hAnsi="Comic Sans MS"/>
          <w:b/>
          <w:sz w:val="24"/>
          <w:szCs w:val="24"/>
        </w:rPr>
        <w:t xml:space="preserve">Fluently complete addition and subtraction two and three digit problems with regrouping. </w:t>
      </w:r>
    </w:p>
    <w:p w:rsidR="004C1D1D" w:rsidRPr="000A045F" w:rsidRDefault="00304F58"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Understand that </w:t>
      </w:r>
      <w:r w:rsidR="00947E33" w:rsidRPr="000A045F">
        <w:rPr>
          <w:rFonts w:ascii="Comic Sans MS" w:hAnsi="Comic Sans MS"/>
          <w:b/>
          <w:sz w:val="24"/>
          <w:szCs w:val="24"/>
        </w:rPr>
        <w:t xml:space="preserve">three digits in a number </w:t>
      </w:r>
      <w:proofErr w:type="gramStart"/>
      <w:r w:rsidRPr="000A045F">
        <w:rPr>
          <w:rFonts w:ascii="Comic Sans MS" w:hAnsi="Comic Sans MS"/>
          <w:b/>
          <w:sz w:val="24"/>
          <w:szCs w:val="24"/>
        </w:rPr>
        <w:t>represents</w:t>
      </w:r>
      <w:proofErr w:type="gramEnd"/>
      <w:r w:rsidR="00947E33" w:rsidRPr="000A045F">
        <w:rPr>
          <w:rFonts w:ascii="Comic Sans MS" w:hAnsi="Comic Sans MS"/>
          <w:b/>
          <w:sz w:val="24"/>
          <w:szCs w:val="24"/>
        </w:rPr>
        <w:t xml:space="preserve"> groups of Hundreds, Tens, &amp; Ones.</w:t>
      </w:r>
    </w:p>
    <w:p w:rsidR="004B078E" w:rsidRDefault="004B078E" w:rsidP="00741979">
      <w:pPr>
        <w:pStyle w:val="ListParagraph"/>
        <w:numPr>
          <w:ilvl w:val="0"/>
          <w:numId w:val="2"/>
        </w:numPr>
        <w:spacing w:line="240" w:lineRule="auto"/>
        <w:rPr>
          <w:rFonts w:ascii="Comic Sans MS" w:hAnsi="Comic Sans MS"/>
          <w:b/>
          <w:sz w:val="24"/>
          <w:szCs w:val="24"/>
        </w:rPr>
      </w:pPr>
      <w:r>
        <w:rPr>
          <w:rFonts w:ascii="Comic Sans MS" w:hAnsi="Comic Sans MS"/>
          <w:b/>
          <w:sz w:val="24"/>
          <w:szCs w:val="24"/>
        </w:rPr>
        <w:t xml:space="preserve">Understand that an equal sign means that both sides are balances </w:t>
      </w:r>
      <w:r w:rsidRPr="004B078E">
        <w:rPr>
          <w:rFonts w:ascii="Comic Sans MS" w:hAnsi="Comic Sans MS"/>
          <w:b/>
          <w:sz w:val="20"/>
          <w:szCs w:val="20"/>
        </w:rPr>
        <w:t>(equal the same number, 6=6 or 3+3=2+4).</w:t>
      </w:r>
    </w:p>
    <w:p w:rsidR="004B078E" w:rsidRPr="004B078E" w:rsidRDefault="004B078E" w:rsidP="000A045F">
      <w:pPr>
        <w:pStyle w:val="ListParagraph"/>
        <w:numPr>
          <w:ilvl w:val="0"/>
          <w:numId w:val="2"/>
        </w:numPr>
        <w:spacing w:line="240" w:lineRule="auto"/>
        <w:rPr>
          <w:rFonts w:ascii="Comic Sans MS" w:hAnsi="Comic Sans MS"/>
          <w:sz w:val="24"/>
          <w:szCs w:val="24"/>
        </w:rPr>
      </w:pPr>
      <w:r>
        <w:rPr>
          <w:rFonts w:ascii="Comic Sans MS" w:hAnsi="Comic Sans MS"/>
          <w:b/>
          <w:sz w:val="24"/>
          <w:szCs w:val="24"/>
        </w:rPr>
        <w:t xml:space="preserve">Accurately measure a variety of objects several different ways using appropriate tools. </w:t>
      </w:r>
    </w:p>
    <w:p w:rsidR="004B078E" w:rsidRPr="004B078E" w:rsidRDefault="004B078E" w:rsidP="004B078E">
      <w:pPr>
        <w:pStyle w:val="ListParagraph"/>
        <w:numPr>
          <w:ilvl w:val="0"/>
          <w:numId w:val="2"/>
        </w:numPr>
        <w:spacing w:line="240" w:lineRule="auto"/>
        <w:rPr>
          <w:rFonts w:ascii="Comic Sans MS" w:hAnsi="Comic Sans MS"/>
          <w:sz w:val="24"/>
          <w:szCs w:val="24"/>
        </w:rPr>
      </w:pPr>
      <w:r w:rsidRPr="004B078E">
        <w:rPr>
          <w:rFonts w:ascii="Comic Sans MS" w:hAnsi="Comic Sans MS"/>
          <w:b/>
          <w:sz w:val="24"/>
          <w:szCs w:val="24"/>
        </w:rPr>
        <w:t xml:space="preserve">Complete </w:t>
      </w:r>
      <w:r>
        <w:rPr>
          <w:rFonts w:ascii="Comic Sans MS" w:hAnsi="Comic Sans MS"/>
          <w:b/>
          <w:sz w:val="24"/>
          <w:szCs w:val="24"/>
        </w:rPr>
        <w:t>“</w:t>
      </w:r>
      <w:r w:rsidRPr="004B078E">
        <w:rPr>
          <w:rFonts w:ascii="Comic Sans MS" w:hAnsi="Comic Sans MS"/>
          <w:b/>
          <w:sz w:val="24"/>
          <w:szCs w:val="24"/>
        </w:rPr>
        <w:t>measurement</w:t>
      </w:r>
      <w:r>
        <w:rPr>
          <w:rFonts w:ascii="Comic Sans MS" w:hAnsi="Comic Sans MS"/>
          <w:b/>
          <w:sz w:val="24"/>
          <w:szCs w:val="24"/>
        </w:rPr>
        <w:t>”</w:t>
      </w:r>
      <w:r w:rsidRPr="004B078E">
        <w:rPr>
          <w:rFonts w:ascii="Comic Sans MS" w:hAnsi="Comic Sans MS"/>
          <w:b/>
          <w:sz w:val="24"/>
          <w:szCs w:val="24"/>
        </w:rPr>
        <w:t xml:space="preserve"> word problems </w:t>
      </w:r>
      <w:r w:rsidR="0047563A" w:rsidRPr="004B078E">
        <w:rPr>
          <w:rFonts w:ascii="Comic Sans MS" w:hAnsi="Comic Sans MS"/>
          <w:b/>
          <w:sz w:val="24"/>
          <w:szCs w:val="24"/>
        </w:rPr>
        <w:t>using numbers, pictures, &amp; words to explain your answers.</w:t>
      </w:r>
    </w:p>
    <w:p w:rsidR="00741979" w:rsidRPr="000A045F" w:rsidRDefault="004C1D1D" w:rsidP="00741979">
      <w:pPr>
        <w:spacing w:line="240" w:lineRule="auto"/>
        <w:rPr>
          <w:rFonts w:ascii="Robot Teacher" w:hAnsi="Robot Teacher"/>
          <w:sz w:val="24"/>
          <w:szCs w:val="24"/>
        </w:rPr>
      </w:pPr>
      <w:r w:rsidRPr="000A045F">
        <w:rPr>
          <w:rFonts w:ascii="Robot Teacher" w:hAnsi="Robot Teacher"/>
          <w:sz w:val="24"/>
          <w:szCs w:val="24"/>
        </w:rPr>
        <w:t>Assi</w:t>
      </w:r>
      <w:r w:rsidR="006723A2" w:rsidRPr="000A045F">
        <w:rPr>
          <w:rFonts w:ascii="Robot Teacher" w:hAnsi="Robot Teacher"/>
          <w:sz w:val="24"/>
          <w:szCs w:val="24"/>
        </w:rPr>
        <w:t>gnments</w:t>
      </w:r>
      <w:r w:rsidR="00741979" w:rsidRPr="000A045F">
        <w:rPr>
          <w:rFonts w:ascii="Robot Teacher" w:hAnsi="Robot Teacher"/>
          <w:sz w:val="24"/>
          <w:szCs w:val="24"/>
        </w:rPr>
        <w:t>:</w:t>
      </w:r>
    </w:p>
    <w:p w:rsidR="006723A2" w:rsidRPr="000A045F" w:rsidRDefault="006723A2" w:rsidP="00741979">
      <w:pPr>
        <w:spacing w:line="240" w:lineRule="auto"/>
        <w:rPr>
          <w:rFonts w:ascii="Robot Teacher" w:hAnsi="Robot Teacher"/>
          <w:sz w:val="24"/>
          <w:szCs w:val="24"/>
        </w:rPr>
      </w:pPr>
      <w:r w:rsidRPr="000A045F">
        <w:rPr>
          <w:rFonts w:ascii="Robot Teacher" w:hAnsi="Robot Teacher"/>
          <w:b/>
          <w:sz w:val="24"/>
          <w:szCs w:val="24"/>
        </w:rPr>
        <w:t>Reading/ELL &amp; Spelling:</w:t>
      </w:r>
      <w:r w:rsidRPr="000A045F">
        <w:rPr>
          <w:rFonts w:ascii="Robot Teacher" w:hAnsi="Robot Teacher"/>
          <w:sz w:val="24"/>
          <w:szCs w:val="24"/>
        </w:rPr>
        <w:t xml:space="preserve"> Complete 3 tasks from the TIC TAC TOE board (one from each category</w:t>
      </w:r>
      <w:r w:rsidR="00F64B1D" w:rsidRPr="000A045F">
        <w:rPr>
          <w:rFonts w:ascii="Robot Teacher" w:hAnsi="Robot Teacher"/>
          <w:sz w:val="24"/>
          <w:szCs w:val="24"/>
        </w:rPr>
        <w:t>)</w:t>
      </w:r>
      <w:r w:rsidRPr="000A045F">
        <w:rPr>
          <w:rFonts w:ascii="Robot Teacher" w:hAnsi="Robot Teacher"/>
          <w:sz w:val="24"/>
          <w:szCs w:val="24"/>
        </w:rPr>
        <w:t xml:space="preserve">. </w:t>
      </w:r>
      <w:r w:rsidR="004C1D1D" w:rsidRPr="000A045F">
        <w:rPr>
          <w:rFonts w:ascii="Robot Teacher" w:hAnsi="Robot Teacher"/>
          <w:sz w:val="24"/>
          <w:szCs w:val="24"/>
        </w:rPr>
        <w:t>Study spelling sound patterns.  We</w:t>
      </w:r>
      <w:r w:rsidR="004C46D3" w:rsidRPr="000A045F">
        <w:rPr>
          <w:rFonts w:ascii="Robot Teacher" w:hAnsi="Robot Teacher"/>
          <w:sz w:val="24"/>
          <w:szCs w:val="24"/>
        </w:rPr>
        <w:t xml:space="preserve"> will have assessments on Friday</w:t>
      </w:r>
      <w:r w:rsidR="004C1D1D" w:rsidRPr="000A045F">
        <w:rPr>
          <w:rFonts w:ascii="Robot Teacher" w:hAnsi="Robot Teacher"/>
          <w:sz w:val="24"/>
          <w:szCs w:val="24"/>
        </w:rPr>
        <w:t>.</w:t>
      </w:r>
    </w:p>
    <w:p w:rsidR="006723A2" w:rsidRDefault="004C1D1D" w:rsidP="00741979">
      <w:pPr>
        <w:spacing w:line="240" w:lineRule="auto"/>
        <w:rPr>
          <w:rFonts w:ascii="Robot Teacher" w:hAnsi="Robot Teacher"/>
          <w:sz w:val="24"/>
          <w:szCs w:val="24"/>
        </w:rPr>
      </w:pPr>
      <w:r w:rsidRPr="000A045F">
        <w:rPr>
          <w:rFonts w:ascii="Robot Teacher" w:hAnsi="Robot Teacher"/>
          <w:b/>
          <w:sz w:val="24"/>
          <w:szCs w:val="24"/>
        </w:rPr>
        <w:t>Math:</w:t>
      </w:r>
      <w:r w:rsidRPr="000A045F">
        <w:rPr>
          <w:rFonts w:ascii="Robot Teacher" w:hAnsi="Robot Teacher"/>
          <w:sz w:val="24"/>
          <w:szCs w:val="24"/>
        </w:rPr>
        <w:t xml:space="preserve"> Practice </w:t>
      </w:r>
      <w:r w:rsidR="00947E33" w:rsidRPr="000A045F">
        <w:rPr>
          <w:rFonts w:ascii="Robot Teacher" w:hAnsi="Robot Teacher"/>
          <w:sz w:val="24"/>
          <w:szCs w:val="24"/>
        </w:rPr>
        <w:t xml:space="preserve">math problems </w:t>
      </w:r>
      <w:r w:rsidRPr="000A045F">
        <w:rPr>
          <w:rFonts w:ascii="Robot Teacher" w:hAnsi="Robot Teacher"/>
          <w:sz w:val="24"/>
          <w:szCs w:val="24"/>
        </w:rPr>
        <w:t xml:space="preserve">using flash cards and fluency page. </w:t>
      </w:r>
      <w:r w:rsidR="00304F58" w:rsidRPr="000A045F">
        <w:rPr>
          <w:rFonts w:ascii="Robot Teacher" w:hAnsi="Robot Teacher"/>
          <w:sz w:val="24"/>
          <w:szCs w:val="24"/>
        </w:rPr>
        <w:t>Please use a dry erase marker &amp; page protector (don’t write on the actual paper</w:t>
      </w:r>
      <w:r w:rsidR="00F64B1D" w:rsidRPr="000A045F">
        <w:rPr>
          <w:rFonts w:ascii="Robot Teacher" w:hAnsi="Robot Teacher"/>
          <w:sz w:val="24"/>
          <w:szCs w:val="24"/>
        </w:rPr>
        <w:t>)</w:t>
      </w:r>
      <w:r w:rsidR="00304F58" w:rsidRPr="000A045F">
        <w:rPr>
          <w:rFonts w:ascii="Robot Teacher" w:hAnsi="Robot Teacher"/>
          <w:sz w:val="24"/>
          <w:szCs w:val="24"/>
        </w:rPr>
        <w:t>.</w:t>
      </w:r>
      <w:r w:rsidRPr="000A045F">
        <w:rPr>
          <w:rFonts w:ascii="Robot Teacher" w:hAnsi="Robot Teacher"/>
          <w:sz w:val="24"/>
          <w:szCs w:val="24"/>
        </w:rPr>
        <w:t xml:space="preserve"> </w:t>
      </w:r>
    </w:p>
    <w:sectPr w:rsidR="006723A2" w:rsidSect="00C42B9C">
      <w:pgSz w:w="15840" w:h="12240" w:orient="landscape"/>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54A" w:rsidRDefault="004B154A" w:rsidP="00920D31">
      <w:pPr>
        <w:spacing w:after="0" w:line="240" w:lineRule="auto"/>
      </w:pPr>
      <w:r>
        <w:separator/>
      </w:r>
    </w:p>
  </w:endnote>
  <w:endnote w:type="continuationSeparator" w:id="0">
    <w:p w:rsidR="004B154A" w:rsidRDefault="004B154A" w:rsidP="00920D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Robot Teacher">
    <w:altName w:val="Courier New"/>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54A" w:rsidRDefault="004B154A" w:rsidP="00920D31">
      <w:pPr>
        <w:spacing w:after="0" w:line="240" w:lineRule="auto"/>
      </w:pPr>
      <w:r>
        <w:separator/>
      </w:r>
    </w:p>
  </w:footnote>
  <w:footnote w:type="continuationSeparator" w:id="0">
    <w:p w:rsidR="004B154A" w:rsidRDefault="004B154A" w:rsidP="00920D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E393F"/>
    <w:multiLevelType w:val="hybridMultilevel"/>
    <w:tmpl w:val="CB307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8D1064"/>
    <w:multiLevelType w:val="hybridMultilevel"/>
    <w:tmpl w:val="8E828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proofState w:spelling="clean" w:grammar="clean"/>
  <w:defaultTabStop w:val="720"/>
  <w:drawingGridHorizontalSpacing w:val="110"/>
  <w:displayHorizontalDrawingGridEvery w:val="2"/>
  <w:characterSpacingControl w:val="doNotCompress"/>
  <w:hdrShapeDefaults>
    <o:shapedefaults v:ext="edit" spidmax="37890"/>
  </w:hdrShapeDefaults>
  <w:footnotePr>
    <w:footnote w:id="-1"/>
    <w:footnote w:id="0"/>
  </w:footnotePr>
  <w:endnotePr>
    <w:endnote w:id="-1"/>
    <w:endnote w:id="0"/>
  </w:endnotePr>
  <w:compat/>
  <w:rsids>
    <w:rsidRoot w:val="006D39D5"/>
    <w:rsid w:val="00087D71"/>
    <w:rsid w:val="000A045F"/>
    <w:rsid w:val="000A30EA"/>
    <w:rsid w:val="000E7B8B"/>
    <w:rsid w:val="00120FA4"/>
    <w:rsid w:val="00123723"/>
    <w:rsid w:val="001C0024"/>
    <w:rsid w:val="001E3829"/>
    <w:rsid w:val="001F4138"/>
    <w:rsid w:val="00304F58"/>
    <w:rsid w:val="00315AD7"/>
    <w:rsid w:val="00333F94"/>
    <w:rsid w:val="00353F72"/>
    <w:rsid w:val="003A28A7"/>
    <w:rsid w:val="003A669C"/>
    <w:rsid w:val="003C79C4"/>
    <w:rsid w:val="003D783A"/>
    <w:rsid w:val="004256DD"/>
    <w:rsid w:val="00440C86"/>
    <w:rsid w:val="00464ACD"/>
    <w:rsid w:val="0047563A"/>
    <w:rsid w:val="00482BEB"/>
    <w:rsid w:val="004831F0"/>
    <w:rsid w:val="004B078E"/>
    <w:rsid w:val="004B154A"/>
    <w:rsid w:val="004B3AEF"/>
    <w:rsid w:val="004B3CDB"/>
    <w:rsid w:val="004C1D1D"/>
    <w:rsid w:val="004C46D3"/>
    <w:rsid w:val="004E7B3B"/>
    <w:rsid w:val="00514321"/>
    <w:rsid w:val="00526B19"/>
    <w:rsid w:val="00541151"/>
    <w:rsid w:val="0054393A"/>
    <w:rsid w:val="00557266"/>
    <w:rsid w:val="005A6F2B"/>
    <w:rsid w:val="005C7E3C"/>
    <w:rsid w:val="0063730C"/>
    <w:rsid w:val="006723A2"/>
    <w:rsid w:val="006811F6"/>
    <w:rsid w:val="006D39D5"/>
    <w:rsid w:val="006E7AC6"/>
    <w:rsid w:val="00716E43"/>
    <w:rsid w:val="00734B7E"/>
    <w:rsid w:val="00741979"/>
    <w:rsid w:val="007C2FBE"/>
    <w:rsid w:val="0082042C"/>
    <w:rsid w:val="00820B3E"/>
    <w:rsid w:val="008B47B0"/>
    <w:rsid w:val="008C7CAE"/>
    <w:rsid w:val="008F0410"/>
    <w:rsid w:val="00920D31"/>
    <w:rsid w:val="00947E33"/>
    <w:rsid w:val="00AB0D03"/>
    <w:rsid w:val="00AF117F"/>
    <w:rsid w:val="00B12D27"/>
    <w:rsid w:val="00B435BD"/>
    <w:rsid w:val="00B50B83"/>
    <w:rsid w:val="00BC7CC0"/>
    <w:rsid w:val="00C07295"/>
    <w:rsid w:val="00C42B9C"/>
    <w:rsid w:val="00C57194"/>
    <w:rsid w:val="00C57DCF"/>
    <w:rsid w:val="00C61C9D"/>
    <w:rsid w:val="00D155E1"/>
    <w:rsid w:val="00D21F37"/>
    <w:rsid w:val="00DA54EA"/>
    <w:rsid w:val="00DC7E30"/>
    <w:rsid w:val="00DE4C0F"/>
    <w:rsid w:val="00DE6A0D"/>
    <w:rsid w:val="00E130D7"/>
    <w:rsid w:val="00E35963"/>
    <w:rsid w:val="00EA0B54"/>
    <w:rsid w:val="00EE0463"/>
    <w:rsid w:val="00EE404D"/>
    <w:rsid w:val="00F11B17"/>
    <w:rsid w:val="00F64B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9D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39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00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024"/>
    <w:rPr>
      <w:rFonts w:ascii="Tahoma" w:hAnsi="Tahoma" w:cs="Tahoma"/>
      <w:sz w:val="16"/>
      <w:szCs w:val="16"/>
    </w:rPr>
  </w:style>
  <w:style w:type="paragraph" w:styleId="ListParagraph">
    <w:name w:val="List Paragraph"/>
    <w:basedOn w:val="Normal"/>
    <w:uiPriority w:val="34"/>
    <w:qFormat/>
    <w:rsid w:val="004C1D1D"/>
    <w:pPr>
      <w:ind w:left="720"/>
      <w:contextualSpacing/>
    </w:pPr>
  </w:style>
  <w:style w:type="paragraph" w:styleId="Header">
    <w:name w:val="header"/>
    <w:basedOn w:val="Normal"/>
    <w:link w:val="HeaderChar"/>
    <w:uiPriority w:val="99"/>
    <w:semiHidden/>
    <w:unhideWhenUsed/>
    <w:rsid w:val="00920D3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D31"/>
    <w:rPr>
      <w:sz w:val="22"/>
      <w:szCs w:val="22"/>
    </w:rPr>
  </w:style>
  <w:style w:type="paragraph" w:styleId="Footer">
    <w:name w:val="footer"/>
    <w:basedOn w:val="Normal"/>
    <w:link w:val="FooterChar"/>
    <w:uiPriority w:val="99"/>
    <w:semiHidden/>
    <w:unhideWhenUsed/>
    <w:rsid w:val="00920D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0D31"/>
    <w:rPr>
      <w:sz w:val="22"/>
      <w:szCs w:val="22"/>
    </w:rPr>
  </w:style>
</w:styles>
</file>

<file path=word/webSettings.xml><?xml version="1.0" encoding="utf-8"?>
<w:webSettings xmlns:r="http://schemas.openxmlformats.org/officeDocument/2006/relationships" xmlns:w="http://schemas.openxmlformats.org/wordprocessingml/2006/main">
  <w:divs>
    <w:div w:id="972910835">
      <w:bodyDiv w:val="1"/>
      <w:marLeft w:val="0"/>
      <w:marRight w:val="0"/>
      <w:marTop w:val="0"/>
      <w:marBottom w:val="0"/>
      <w:divBdr>
        <w:top w:val="none" w:sz="0" w:space="0" w:color="auto"/>
        <w:left w:val="none" w:sz="0" w:space="0" w:color="auto"/>
        <w:bottom w:val="none" w:sz="0" w:space="0" w:color="auto"/>
        <w:right w:val="none" w:sz="0" w:space="0" w:color="auto"/>
      </w:divBdr>
      <w:divsChild>
        <w:div w:id="41639907">
          <w:marLeft w:val="0"/>
          <w:marRight w:val="0"/>
          <w:marTop w:val="0"/>
          <w:marBottom w:val="0"/>
          <w:divBdr>
            <w:top w:val="none" w:sz="0" w:space="0" w:color="auto"/>
            <w:left w:val="none" w:sz="0" w:space="0" w:color="auto"/>
            <w:bottom w:val="none" w:sz="0" w:space="0" w:color="auto"/>
            <w:right w:val="none" w:sz="0" w:space="0" w:color="auto"/>
          </w:divBdr>
          <w:divsChild>
            <w:div w:id="1166940759">
              <w:marLeft w:val="0"/>
              <w:marRight w:val="0"/>
              <w:marTop w:val="0"/>
              <w:marBottom w:val="0"/>
              <w:divBdr>
                <w:top w:val="none" w:sz="0" w:space="0" w:color="auto"/>
                <w:left w:val="none" w:sz="0" w:space="0" w:color="auto"/>
                <w:bottom w:val="none" w:sz="0" w:space="0" w:color="auto"/>
                <w:right w:val="none" w:sz="0" w:space="0" w:color="auto"/>
              </w:divBdr>
              <w:divsChild>
                <w:div w:id="297541069">
                  <w:marLeft w:val="0"/>
                  <w:marRight w:val="0"/>
                  <w:marTop w:val="0"/>
                  <w:marBottom w:val="0"/>
                  <w:divBdr>
                    <w:top w:val="none" w:sz="0" w:space="0" w:color="auto"/>
                    <w:left w:val="none" w:sz="0" w:space="0" w:color="auto"/>
                    <w:bottom w:val="none" w:sz="0" w:space="0" w:color="auto"/>
                    <w:right w:val="none" w:sz="0" w:space="0" w:color="auto"/>
                  </w:divBdr>
                  <w:divsChild>
                    <w:div w:id="740371830">
                      <w:marLeft w:val="0"/>
                      <w:marRight w:val="0"/>
                      <w:marTop w:val="0"/>
                      <w:marBottom w:val="0"/>
                      <w:divBdr>
                        <w:top w:val="none" w:sz="0" w:space="0" w:color="auto"/>
                        <w:left w:val="none" w:sz="0" w:space="0" w:color="auto"/>
                        <w:bottom w:val="none" w:sz="0" w:space="0" w:color="auto"/>
                        <w:right w:val="none" w:sz="0" w:space="0" w:color="auto"/>
                      </w:divBdr>
                      <w:divsChild>
                        <w:div w:id="60635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137086">
      <w:bodyDiv w:val="1"/>
      <w:marLeft w:val="0"/>
      <w:marRight w:val="0"/>
      <w:marTop w:val="0"/>
      <w:marBottom w:val="0"/>
      <w:divBdr>
        <w:top w:val="none" w:sz="0" w:space="0" w:color="auto"/>
        <w:left w:val="none" w:sz="0" w:space="0" w:color="auto"/>
        <w:bottom w:val="none" w:sz="0" w:space="0" w:color="auto"/>
        <w:right w:val="none" w:sz="0" w:space="0" w:color="auto"/>
      </w:divBdr>
      <w:divsChild>
        <w:div w:id="1386373026">
          <w:marLeft w:val="0"/>
          <w:marRight w:val="0"/>
          <w:marTop w:val="0"/>
          <w:marBottom w:val="0"/>
          <w:divBdr>
            <w:top w:val="none" w:sz="0" w:space="0" w:color="auto"/>
            <w:left w:val="none" w:sz="0" w:space="0" w:color="auto"/>
            <w:bottom w:val="none" w:sz="0" w:space="0" w:color="auto"/>
            <w:right w:val="none" w:sz="0" w:space="0" w:color="auto"/>
          </w:divBdr>
          <w:divsChild>
            <w:div w:id="1539388882">
              <w:marLeft w:val="0"/>
              <w:marRight w:val="0"/>
              <w:marTop w:val="0"/>
              <w:marBottom w:val="0"/>
              <w:divBdr>
                <w:top w:val="none" w:sz="0" w:space="0" w:color="auto"/>
                <w:left w:val="none" w:sz="0" w:space="0" w:color="auto"/>
                <w:bottom w:val="none" w:sz="0" w:space="0" w:color="auto"/>
                <w:right w:val="none" w:sz="0" w:space="0" w:color="auto"/>
              </w:divBdr>
              <w:divsChild>
                <w:div w:id="69036328">
                  <w:marLeft w:val="0"/>
                  <w:marRight w:val="0"/>
                  <w:marTop w:val="0"/>
                  <w:marBottom w:val="0"/>
                  <w:divBdr>
                    <w:top w:val="none" w:sz="0" w:space="0" w:color="auto"/>
                    <w:left w:val="none" w:sz="0" w:space="0" w:color="auto"/>
                    <w:bottom w:val="none" w:sz="0" w:space="0" w:color="auto"/>
                    <w:right w:val="none" w:sz="0" w:space="0" w:color="auto"/>
                  </w:divBdr>
                  <w:divsChild>
                    <w:div w:id="1842426660">
                      <w:marLeft w:val="0"/>
                      <w:marRight w:val="0"/>
                      <w:marTop w:val="0"/>
                      <w:marBottom w:val="0"/>
                      <w:divBdr>
                        <w:top w:val="none" w:sz="0" w:space="0" w:color="auto"/>
                        <w:left w:val="none" w:sz="0" w:space="0" w:color="auto"/>
                        <w:bottom w:val="none" w:sz="0" w:space="0" w:color="auto"/>
                        <w:right w:val="none" w:sz="0" w:space="0" w:color="auto"/>
                      </w:divBdr>
                      <w:divsChild>
                        <w:div w:id="119657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Coach Boehler</dc:creator>
  <cp:keywords/>
  <cp:lastModifiedBy>Dowell</cp:lastModifiedBy>
  <cp:revision>2</cp:revision>
  <cp:lastPrinted>2013-10-03T17:11:00Z</cp:lastPrinted>
  <dcterms:created xsi:type="dcterms:W3CDTF">2014-03-13T20:26:00Z</dcterms:created>
  <dcterms:modified xsi:type="dcterms:W3CDTF">2014-03-13T20:26:00Z</dcterms:modified>
</cp:coreProperties>
</file>